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別記様式</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第</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号</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年　　月　　日</w:t>
      </w:r>
    </w:p>
    <w:p w:rsidR="00420FAF" w:rsidRPr="003559D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北海道知事　　　　　　　様</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補助事業者等</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印</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（団体等名及び代表者氏名印）</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ind w:firstLineChars="300" w:firstLine="672"/>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補助金に係る消費税等仕入控除税額について</w:t>
      </w:r>
    </w:p>
    <w:p w:rsidR="00420FAF" w:rsidRPr="00420FAF" w:rsidRDefault="003559DF" w:rsidP="00420FAF">
      <w:pPr>
        <w:overflowPunct w:val="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令和</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年</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月</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日付け</w:t>
      </w:r>
      <w:r w:rsidR="0016467A">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第</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号指令で補助金の交付決定を受けた</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事業について、同指令条件第</w:t>
      </w:r>
      <w:r w:rsidR="00420FAF">
        <w:rPr>
          <w:rFonts w:ascii="ＭＳ 明朝" w:eastAsia="ＭＳ 明朝" w:hAnsi="ＭＳ 明朝" w:cs="ＭＳ 明朝" w:hint="eastAsia"/>
          <w:color w:val="000000"/>
          <w:kern w:val="0"/>
          <w:sz w:val="22"/>
        </w:rPr>
        <w:t>○○</w:t>
      </w:r>
      <w:r w:rsidR="00420FAF" w:rsidRPr="00420FAF">
        <w:rPr>
          <w:rFonts w:ascii="ＭＳ 明朝" w:eastAsia="ＭＳ 明朝" w:hAnsi="ＭＳ 明朝" w:cs="ＭＳ 明朝" w:hint="eastAsia"/>
          <w:color w:val="000000"/>
          <w:kern w:val="0"/>
          <w:sz w:val="22"/>
        </w:rPr>
        <w:t>項の規定に基づき、次のとおり報告します。</w:t>
      </w:r>
    </w:p>
    <w:p w:rsidR="00420FAF" w:rsidRPr="00420FAF" w:rsidRDefault="00420FAF" w:rsidP="00420FAF">
      <w:pPr>
        <w:overflowPunct w:val="0"/>
        <w:jc w:val="center"/>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記</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１　補助金の確定額</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金　　　　　　　円</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２　補助金の確定時における消費税等仕入控除税額</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金　　　　　　　円</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３　消費税及び地方消費税の確定申告に伴う補助金</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に係る消費税等仕入控除税額</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金　　　　　　　円</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４　要補助金返還相当額（３－２）</w:t>
      </w: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xml:space="preserve">　　　　　　　　金　　　　　　　円</w:t>
      </w:r>
    </w:p>
    <w:p w:rsid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注</w:t>
      </w: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 xml:space="preserve">　記載内容の確認のため、以下の資料を添付すること。</w:t>
      </w:r>
    </w:p>
    <w:p w:rsidR="00420FAF" w:rsidRPr="00420FAF" w:rsidRDefault="00420FAF" w:rsidP="00420FAF">
      <w:pPr>
        <w:overflowPunct w:val="0"/>
        <w:ind w:firstLineChars="200" w:firstLine="448"/>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なお、補助事業者等が法人格を有しない組合等の場合は、すべての</w:t>
      </w:r>
      <w:r>
        <w:rPr>
          <w:rFonts w:ascii="ＭＳ 明朝" w:eastAsia="ＭＳ 明朝" w:hAnsi="ＭＳ 明朝" w:cs="ＭＳ 明朝" w:hint="eastAsia"/>
          <w:color w:val="000000"/>
          <w:kern w:val="0"/>
          <w:sz w:val="22"/>
        </w:rPr>
        <w:t>構成員分を添付すること。</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・消費税確定申告書の写し（税務署の収受印等のあるもの）</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・消費税確定申告書付表２｢課税売上高・控除対象仕入税額等の計算表」の写し</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・３の金額の内訳を記載した書面（別記</w:t>
      </w:r>
      <w:r w:rsidR="00B34476">
        <w:rPr>
          <w:rFonts w:ascii="ＭＳ 明朝" w:eastAsia="ＭＳ 明朝" w:hAnsi="ＭＳ 明朝" w:cs="ＭＳ 明朝" w:hint="eastAsia"/>
          <w:color w:val="000000"/>
          <w:kern w:val="0"/>
          <w:sz w:val="22"/>
        </w:rPr>
        <w:t>第２号</w:t>
      </w:r>
      <w:r w:rsidRPr="00420FAF">
        <w:rPr>
          <w:rFonts w:ascii="ＭＳ 明朝" w:eastAsia="ＭＳ 明朝" w:hAnsi="ＭＳ 明朝" w:cs="ＭＳ 明朝" w:hint="eastAsia"/>
          <w:color w:val="000000"/>
          <w:kern w:val="0"/>
          <w:sz w:val="22"/>
        </w:rPr>
        <w:t>様式別紙）</w:t>
      </w:r>
    </w:p>
    <w:p w:rsidR="00420FAF" w:rsidRPr="00420FAF" w:rsidRDefault="00420FAF" w:rsidP="00420FAF">
      <w:pPr>
        <w:overflowPunct w:val="0"/>
        <w:ind w:left="670" w:hanging="67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・補助事業者等が消費税法第</w:t>
      </w:r>
      <w:r w:rsidRPr="00420FAF">
        <w:rPr>
          <w:rFonts w:ascii="ＭＳ 明朝" w:eastAsia="ＭＳ 明朝" w:hAnsi="ＭＳ 明朝" w:cs="ＭＳ 明朝"/>
          <w:color w:val="000000"/>
          <w:kern w:val="0"/>
          <w:sz w:val="22"/>
        </w:rPr>
        <w:t>60</w:t>
      </w:r>
      <w:r w:rsidRPr="00420FAF">
        <w:rPr>
          <w:rFonts w:ascii="ＭＳ 明朝" w:eastAsia="ＭＳ 明朝" w:hAnsi="ＭＳ 明朝" w:cs="ＭＳ 明朝" w:hint="eastAsia"/>
          <w:color w:val="000000"/>
          <w:kern w:val="0"/>
          <w:sz w:val="22"/>
        </w:rPr>
        <w:t>条第</w:t>
      </w:r>
      <w:r w:rsidRPr="00420FAF">
        <w:rPr>
          <w:rFonts w:ascii="ＭＳ 明朝" w:eastAsia="ＭＳ 明朝" w:hAnsi="ＭＳ 明朝" w:cs="ＭＳ 明朝"/>
          <w:color w:val="000000"/>
          <w:kern w:val="0"/>
          <w:sz w:val="22"/>
        </w:rPr>
        <w:t>4</w:t>
      </w:r>
      <w:r w:rsidRPr="00420FAF">
        <w:rPr>
          <w:rFonts w:ascii="ＭＳ 明朝" w:eastAsia="ＭＳ 明朝" w:hAnsi="ＭＳ 明朝" w:cs="ＭＳ 明朝" w:hint="eastAsia"/>
          <w:color w:val="000000"/>
          <w:kern w:val="0"/>
          <w:sz w:val="22"/>
        </w:rPr>
        <w:t>項に定める法人等である場合、同項に規定する特定収入割合が</w:t>
      </w:r>
      <w:r w:rsidRPr="00420FAF">
        <w:rPr>
          <w:rFonts w:ascii="ＭＳ 明朝" w:eastAsia="ＭＳ 明朝" w:hAnsi="ＭＳ 明朝" w:cs="ＭＳ 明朝"/>
          <w:color w:val="000000"/>
          <w:kern w:val="0"/>
          <w:sz w:val="22"/>
        </w:rPr>
        <w:t>5</w:t>
      </w:r>
      <w:r w:rsidRPr="00420FAF">
        <w:rPr>
          <w:rFonts w:ascii="ＭＳ 明朝" w:eastAsia="ＭＳ 明朝" w:hAnsi="ＭＳ 明朝" w:cs="ＭＳ 明朝" w:hint="eastAsia"/>
          <w:color w:val="000000"/>
          <w:kern w:val="0"/>
          <w:sz w:val="22"/>
        </w:rPr>
        <w:t>パーセント以下であることを確認できる資料</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５　当該補助金に係る消費税等仕入控除税額が明らかにならない場合、その状況を記載</w:t>
      </w:r>
    </w:p>
    <w:p w:rsid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w:t>
      </w:r>
    </w:p>
    <w:p w:rsidR="00420FAF" w:rsidRPr="00420FAF" w:rsidRDefault="00420FAF" w:rsidP="00420FAF">
      <w:pPr>
        <w:overflowPunct w:val="0"/>
        <w:ind w:left="426" w:hangingChars="190" w:hanging="426"/>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注</w:t>
      </w: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 xml:space="preserve">　消費税及び地方消費税の確定申告が完了していない場合にあっては、申告予定時期も記載すること。</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６　当該補助金に係る消費税等仕入控除税額がない場合、その理由を記載</w:t>
      </w:r>
    </w:p>
    <w:p w:rsidR="00420FAF" w:rsidRPr="00420FAF" w:rsidRDefault="00420FAF" w:rsidP="00420FAF">
      <w:pPr>
        <w:overflowPunct w:val="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 xml:space="preserve">     </w:t>
      </w:r>
      <w:r w:rsidRPr="00420FAF">
        <w:rPr>
          <w:rFonts w:ascii="ＭＳ 明朝" w:eastAsia="ＭＳ 明朝" w:hAnsi="ＭＳ 明朝" w:cs="ＭＳ 明朝" w:hint="eastAsia"/>
          <w:color w:val="000000"/>
          <w:kern w:val="0"/>
          <w:sz w:val="22"/>
        </w:rPr>
        <w:t>〔　　　　　　　　　　　　　　　　　　　　　　　　　　　　　　　　　　　〕</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注</w:t>
      </w:r>
      <w:r w:rsidRPr="00420FAF">
        <w:rPr>
          <w:rFonts w:ascii="ＭＳ 明朝" w:eastAsia="ＭＳ 明朝" w:hAnsi="ＭＳ 明朝" w:cs="ＭＳ 明朝"/>
          <w:color w:val="000000"/>
          <w:kern w:val="0"/>
          <w:sz w:val="22"/>
        </w:rPr>
        <w:t>)</w:t>
      </w:r>
      <w:r w:rsidRPr="00420FAF">
        <w:rPr>
          <w:rFonts w:ascii="ＭＳ 明朝" w:eastAsia="ＭＳ 明朝" w:hAnsi="ＭＳ 明朝" w:cs="ＭＳ 明朝" w:hint="eastAsia"/>
          <w:color w:val="000000"/>
          <w:kern w:val="0"/>
          <w:sz w:val="22"/>
        </w:rPr>
        <w:t xml:space="preserve">　記載内容の確認のため、以下の資料を添付すること。</w:t>
      </w:r>
    </w:p>
    <w:p w:rsidR="00420FAF" w:rsidRPr="00420FAF" w:rsidRDefault="00420FAF" w:rsidP="00420FAF">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なお、補助事業者等が法人格を有しない組合等の場合は、すべての構成員分を添付すること。　</w:t>
      </w:r>
    </w:p>
    <w:p w:rsidR="00420FAF" w:rsidRPr="00420FAF" w:rsidRDefault="00420FAF" w:rsidP="00420FAF">
      <w:pPr>
        <w:overflowPunct w:val="0"/>
        <w:ind w:left="670" w:hanging="67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lastRenderedPageBreak/>
        <w:t xml:space="preserve">　　・免税事業者の場合は、補助事業実施年度の前々年度に係る法人税（個人事業者の場合は所得税）確定申告書の写し（税務署の収受印等のあるもの）及び損益計算書等、売上高を確認できる資料</w:t>
      </w:r>
    </w:p>
    <w:p w:rsidR="00420FAF" w:rsidRPr="00420FAF" w:rsidRDefault="00420FAF" w:rsidP="00420FAF">
      <w:pPr>
        <w:overflowPunct w:val="0"/>
        <w:ind w:left="670" w:hanging="670"/>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・簡易課税制度の適用を受ける事業者の場合は、補助事業実施年度における消費税確定申告書（簡易課税用）の写し（税務署の収受印等のあるもの）　</w:t>
      </w:r>
      <w:r w:rsidRPr="00420FAF">
        <w:rPr>
          <w:rFonts w:ascii="ＭＳ 明朝" w:eastAsia="ＭＳ 明朝" w:hAnsi="ＭＳ 明朝" w:cs="ＭＳ 明朝"/>
          <w:color w:val="000000"/>
          <w:kern w:val="0"/>
          <w:sz w:val="22"/>
        </w:rPr>
        <w:t xml:space="preserve">  </w:t>
      </w:r>
    </w:p>
    <w:p w:rsidR="00420FAF" w:rsidRPr="00420FAF" w:rsidRDefault="00420FAF" w:rsidP="00420FAF">
      <w:pPr>
        <w:overflowPunct w:val="0"/>
        <w:ind w:left="670" w:hanging="670"/>
        <w:jc w:val="left"/>
        <w:textAlignment w:val="baseline"/>
        <w:rPr>
          <w:rFonts w:ascii="ＭＳ 明朝" w:eastAsia="ＭＳ 明朝" w:hAnsi="Times New Roman" w:cs="Times New Roman"/>
          <w:color w:val="000000"/>
          <w:spacing w:val="2"/>
          <w:kern w:val="0"/>
          <w:sz w:val="22"/>
        </w:rPr>
      </w:pPr>
      <w:r w:rsidRPr="00420FAF">
        <w:rPr>
          <w:rFonts w:ascii="ＭＳ 明朝" w:eastAsia="ＭＳ 明朝" w:hAnsi="ＭＳ 明朝" w:cs="ＭＳ 明朝" w:hint="eastAsia"/>
          <w:color w:val="000000"/>
          <w:kern w:val="0"/>
          <w:sz w:val="22"/>
        </w:rPr>
        <w:t xml:space="preserve">　　・補助事業者等が消費税法第</w:t>
      </w:r>
      <w:r w:rsidRPr="00420FAF">
        <w:rPr>
          <w:rFonts w:ascii="ＭＳ 明朝" w:eastAsia="ＭＳ 明朝" w:hAnsi="ＭＳ 明朝" w:cs="ＭＳ 明朝"/>
          <w:color w:val="000000"/>
          <w:kern w:val="0"/>
          <w:sz w:val="22"/>
        </w:rPr>
        <w:t>60</w:t>
      </w:r>
      <w:r w:rsidRPr="00420FAF">
        <w:rPr>
          <w:rFonts w:ascii="ＭＳ 明朝" w:eastAsia="ＭＳ 明朝" w:hAnsi="ＭＳ 明朝" w:cs="ＭＳ 明朝" w:hint="eastAsia"/>
          <w:color w:val="000000"/>
          <w:kern w:val="0"/>
          <w:sz w:val="22"/>
        </w:rPr>
        <w:t>条第</w:t>
      </w:r>
      <w:r w:rsidRPr="00420FAF">
        <w:rPr>
          <w:rFonts w:ascii="ＭＳ 明朝" w:eastAsia="ＭＳ 明朝" w:hAnsi="ＭＳ 明朝" w:cs="ＭＳ 明朝"/>
          <w:color w:val="000000"/>
          <w:kern w:val="0"/>
          <w:sz w:val="22"/>
        </w:rPr>
        <w:t>4</w:t>
      </w:r>
      <w:r w:rsidRPr="00420FAF">
        <w:rPr>
          <w:rFonts w:ascii="ＭＳ 明朝" w:eastAsia="ＭＳ 明朝" w:hAnsi="ＭＳ 明朝" w:cs="ＭＳ 明朝" w:hint="eastAsia"/>
          <w:color w:val="000000"/>
          <w:kern w:val="0"/>
          <w:sz w:val="22"/>
        </w:rPr>
        <w:t>項に定める法人等である場合、同項に規定する特定収入割合が５パーセントを超えることを確認できる資料</w:t>
      </w:r>
    </w:p>
    <w:p w:rsidR="00420FAF" w:rsidRPr="00420FAF" w:rsidRDefault="00420FAF" w:rsidP="00420FAF">
      <w:pPr>
        <w:overflowPunct w:val="0"/>
        <w:textAlignment w:val="baseline"/>
        <w:rPr>
          <w:rFonts w:ascii="ＭＳ 明朝" w:eastAsia="ＭＳ 明朝" w:hAnsi="Times New Roman" w:cs="Times New Roman"/>
          <w:color w:val="000000"/>
          <w:spacing w:val="2"/>
          <w:kern w:val="0"/>
          <w:sz w:val="22"/>
        </w:rPr>
      </w:pPr>
    </w:p>
    <w:p w:rsidR="00420FAF" w:rsidRPr="00B34476" w:rsidRDefault="00420FAF" w:rsidP="00B34476">
      <w:pPr>
        <w:overflowPunct w:val="0"/>
        <w:ind w:left="224" w:hanging="224"/>
        <w:textAlignment w:val="baseline"/>
        <w:rPr>
          <w:rFonts w:ascii="ＭＳ 明朝" w:eastAsia="ＭＳ 明朝" w:hAnsi="ＭＳ 明朝" w:cs="ＭＳ 明朝"/>
          <w:color w:val="000000"/>
          <w:kern w:val="0"/>
          <w:sz w:val="22"/>
        </w:rPr>
      </w:pPr>
      <w:r w:rsidRPr="00420FAF">
        <w:rPr>
          <w:rFonts w:ascii="ＭＳ 明朝" w:eastAsia="ＭＳ 明朝" w:hAnsi="ＭＳ 明朝" w:cs="ＭＳ 明朝" w:hint="eastAsia"/>
          <w:color w:val="000000"/>
          <w:kern w:val="0"/>
          <w:sz w:val="22"/>
        </w:rPr>
        <w:t>注　間接補助事業等の場合にあっては、集計表（各事業実施主体ごとの１から６までの事項を記載した書面及び</w:t>
      </w:r>
      <w:r w:rsidR="00B34476" w:rsidRPr="00420FAF">
        <w:rPr>
          <w:rFonts w:ascii="ＭＳ 明朝" w:eastAsia="ＭＳ 明朝" w:hAnsi="ＭＳ 明朝" w:cs="ＭＳ 明朝" w:hint="eastAsia"/>
          <w:color w:val="000000"/>
          <w:kern w:val="0"/>
          <w:sz w:val="22"/>
        </w:rPr>
        <w:t>別記様式</w:t>
      </w:r>
      <w:r w:rsidR="00B34476">
        <w:rPr>
          <w:rFonts w:ascii="ＭＳ 明朝" w:eastAsia="ＭＳ 明朝" w:hAnsi="ＭＳ 明朝" w:cs="ＭＳ 明朝" w:hint="eastAsia"/>
          <w:color w:val="000000"/>
          <w:kern w:val="0"/>
          <w:sz w:val="22"/>
        </w:rPr>
        <w:t>別紙</w:t>
      </w:r>
      <w:r w:rsidRPr="00420FAF">
        <w:rPr>
          <w:rFonts w:ascii="ＭＳ 明朝" w:eastAsia="ＭＳ 明朝" w:hAnsi="ＭＳ 明朝" w:cs="ＭＳ 明朝" w:hint="eastAsia"/>
          <w:color w:val="000000"/>
          <w:kern w:val="0"/>
          <w:sz w:val="22"/>
        </w:rPr>
        <w:t>）を添付すること。</w:t>
      </w:r>
    </w:p>
    <w:p w:rsidR="00DE7A4A" w:rsidRPr="00B34476" w:rsidRDefault="00DE7A4A"/>
    <w:p w:rsidR="00921B86" w:rsidRDefault="00921B86">
      <w:r>
        <w:br w:type="page"/>
      </w:r>
    </w:p>
    <w:p w:rsidR="00921B86" w:rsidRDefault="00921B86">
      <w:pPr>
        <w:sectPr w:rsidR="00921B86" w:rsidSect="00420FAF">
          <w:pgSz w:w="11906" w:h="16838"/>
          <w:pgMar w:top="1440" w:right="1080" w:bottom="1440" w:left="1080" w:header="720" w:footer="720" w:gutter="0"/>
          <w:pgNumType w:start="1"/>
          <w:cols w:space="720"/>
          <w:noEndnote/>
          <w:docGrid w:type="linesAndChars" w:linePitch="346" w:charSpace="819"/>
        </w:sectPr>
      </w:pPr>
    </w:p>
    <w:p w:rsidR="00921B86" w:rsidRDefault="00921B86" w:rsidP="00921B86">
      <w:pPr>
        <w:spacing w:line="215" w:lineRule="exact"/>
        <w:rPr>
          <w:rFonts w:hAnsi="ＭＳ 明朝"/>
          <w:sz w:val="26"/>
        </w:rPr>
      </w:pPr>
      <w:r>
        <w:rPr>
          <w:rFonts w:ascii="ＭＳ 明朝" w:eastAsia="ＭＳ 明朝" w:hAnsi="ＭＳ 明朝"/>
          <w:sz w:val="20"/>
        </w:rPr>
        <w:t>別記様式別紙</w:t>
      </w:r>
    </w:p>
    <w:p w:rsidR="00921B86" w:rsidRDefault="00921B86" w:rsidP="00921B86">
      <w:pPr>
        <w:spacing w:line="299" w:lineRule="exact"/>
        <w:jc w:val="center"/>
        <w:rPr>
          <w:rFonts w:hAnsi="ＭＳ 明朝"/>
          <w:sz w:val="24"/>
        </w:rPr>
      </w:pPr>
      <w:r w:rsidRPr="00676E88">
        <w:rPr>
          <w:rFonts w:hAnsi="ＭＳ 明朝"/>
          <w:b/>
          <w:spacing w:val="76"/>
          <w:kern w:val="0"/>
          <w:sz w:val="24"/>
          <w:fitText w:val="7325" w:id="1120131328"/>
        </w:rPr>
        <w:t>補助金に係る消費税等仕入控除税額の内</w:t>
      </w:r>
      <w:r w:rsidRPr="00676E88">
        <w:rPr>
          <w:rFonts w:hAnsi="ＭＳ 明朝"/>
          <w:b/>
          <w:spacing w:val="6"/>
          <w:kern w:val="0"/>
          <w:sz w:val="24"/>
          <w:fitText w:val="7325" w:id="1120131328"/>
        </w:rPr>
        <w:t>訳</w:t>
      </w:r>
    </w:p>
    <w:p w:rsidR="00921B86" w:rsidRDefault="00921B86" w:rsidP="00921B86">
      <w:pPr>
        <w:spacing w:line="299" w:lineRule="exact"/>
        <w:rPr>
          <w:rFonts w:hAnsi="ＭＳ 明朝"/>
          <w:sz w:val="24"/>
        </w:rPr>
      </w:pPr>
    </w:p>
    <w:p w:rsidR="00921B86" w:rsidRDefault="00921B86" w:rsidP="00921B86">
      <w:pPr>
        <w:spacing w:line="299" w:lineRule="exact"/>
        <w:rPr>
          <w:rFonts w:hAnsi="ＭＳ 明朝"/>
        </w:rPr>
      </w:pPr>
      <w:r>
        <w:rPr>
          <w:rFonts w:hAnsi="ＭＳ 明朝"/>
          <w:sz w:val="24"/>
        </w:rPr>
        <w:t xml:space="preserve">　　　　　　　　　　　　　　　　　　　　　　　　　　　　　　　　　　　　　　　　　　</w:t>
      </w:r>
      <w:r>
        <w:rPr>
          <w:rFonts w:hAnsi="ＭＳ 明朝"/>
          <w:spacing w:val="-7"/>
        </w:rPr>
        <w:t xml:space="preserve">  </w:t>
      </w:r>
      <w:r>
        <w:rPr>
          <w:rFonts w:hAnsi="ＭＳ 明朝"/>
        </w:rPr>
        <w:t>補助事業者等</w:t>
      </w:r>
    </w:p>
    <w:p w:rsidR="00921B86" w:rsidRDefault="00921B86" w:rsidP="00921B86"/>
    <w:tbl>
      <w:tblPr>
        <w:tblW w:w="0" w:type="auto"/>
        <w:tblInd w:w="226" w:type="dxa"/>
        <w:tblLayout w:type="fixed"/>
        <w:tblCellMar>
          <w:left w:w="0" w:type="dxa"/>
          <w:right w:w="0" w:type="dxa"/>
        </w:tblCellMar>
        <w:tblLook w:val="0000" w:firstRow="0" w:lastRow="0" w:firstColumn="0" w:lastColumn="0" w:noHBand="0" w:noVBand="0"/>
      </w:tblPr>
      <w:tblGrid>
        <w:gridCol w:w="590"/>
        <w:gridCol w:w="2714"/>
        <w:gridCol w:w="590"/>
        <w:gridCol w:w="590"/>
        <w:gridCol w:w="1770"/>
        <w:gridCol w:w="590"/>
        <w:gridCol w:w="590"/>
        <w:gridCol w:w="2242"/>
        <w:gridCol w:w="590"/>
        <w:gridCol w:w="1770"/>
        <w:gridCol w:w="1534"/>
        <w:gridCol w:w="590"/>
      </w:tblGrid>
      <w:tr w:rsidR="00921B86" w:rsidTr="00921B86">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1B86" w:rsidRDefault="00921B86" w:rsidP="004D10EB"/>
          <w:p w:rsidR="00921B86" w:rsidRDefault="00921B86" w:rsidP="004D10EB"/>
          <w:p w:rsidR="00921B86" w:rsidRDefault="00921B86" w:rsidP="004D10EB"/>
        </w:tc>
        <w:tc>
          <w:tcPr>
            <w:tcW w:w="2714"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pPr>
              <w:spacing w:line="299" w:lineRule="exact"/>
            </w:pPr>
            <w:r>
              <w:rPr>
                <w:rFonts w:hAnsi="ＭＳ 明朝"/>
                <w:spacing w:val="-7"/>
              </w:rPr>
              <w:t xml:space="preserve"> </w:t>
            </w:r>
            <w:r>
              <w:rPr>
                <w:rFonts w:hAnsi="ＭＳ 明朝"/>
              </w:rPr>
              <w:t>課税売上割合</w:t>
            </w:r>
            <w:r>
              <w:rPr>
                <w:rFonts w:hAnsi="ＭＳ 明朝"/>
              </w:rPr>
              <w:t>95</w:t>
            </w:r>
            <w:r>
              <w:rPr>
                <w:rFonts w:hAnsi="ＭＳ 明朝"/>
              </w:rPr>
              <w:t>％以上</w:t>
            </w:r>
          </w:p>
          <w:p w:rsidR="00921B86" w:rsidRDefault="00921B86" w:rsidP="004D10EB"/>
        </w:tc>
        <w:tc>
          <w:tcPr>
            <w:tcW w:w="590" w:type="dxa"/>
            <w:tcBorders>
              <w:top w:val="nil"/>
              <w:left w:val="single" w:sz="4" w:space="0" w:color="000000"/>
              <w:bottom w:val="nil"/>
              <w:right w:val="single" w:sz="4" w:space="0" w:color="000000"/>
            </w:tcBorders>
            <w:tcMar>
              <w:left w:w="49" w:type="dxa"/>
              <w:right w:w="49" w:type="dxa"/>
            </w:tcMar>
          </w:tcPr>
          <w:p w:rsidR="00921B86" w:rsidRDefault="00921B86" w:rsidP="004D10EB">
            <w:pPr>
              <w:spacing w:line="299" w:lineRule="exact"/>
              <w:rPr>
                <w:rFonts w:hAnsi="ＭＳ 明朝"/>
              </w:rPr>
            </w:pPr>
          </w:p>
          <w:p w:rsidR="00921B86" w:rsidRDefault="00921B86" w:rsidP="004D10EB">
            <w:pPr>
              <w:spacing w:line="299" w:lineRule="exact"/>
              <w:rPr>
                <w:rFonts w:hAnsi="ＭＳ 明朝"/>
              </w:rPr>
            </w:pPr>
          </w:p>
          <w:p w:rsidR="00921B86" w:rsidRDefault="00921B86" w:rsidP="004D10EB"/>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1B86" w:rsidRDefault="00921B86" w:rsidP="004D10EB"/>
          <w:p w:rsidR="00921B86" w:rsidRDefault="00921B86" w:rsidP="004D10EB"/>
          <w:p w:rsidR="00921B86" w:rsidRDefault="00921B86" w:rsidP="004D10EB"/>
        </w:tc>
        <w:tc>
          <w:tcPr>
            <w:tcW w:w="177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pPr>
              <w:spacing w:line="299" w:lineRule="exact"/>
            </w:pPr>
            <w:r>
              <w:rPr>
                <w:rFonts w:hAnsi="ＭＳ 明朝"/>
                <w:spacing w:val="-7"/>
              </w:rPr>
              <w:t xml:space="preserve"> </w:t>
            </w:r>
            <w:r>
              <w:rPr>
                <w:rFonts w:hAnsi="ＭＳ 明朝"/>
              </w:rPr>
              <w:t>個別対応方式</w:t>
            </w:r>
          </w:p>
          <w:p w:rsidR="00921B86" w:rsidRDefault="00921B86" w:rsidP="004D10EB"/>
        </w:tc>
        <w:tc>
          <w:tcPr>
            <w:tcW w:w="590" w:type="dxa"/>
            <w:tcBorders>
              <w:top w:val="nil"/>
              <w:left w:val="single" w:sz="4" w:space="0" w:color="000000"/>
              <w:bottom w:val="nil"/>
              <w:right w:val="single" w:sz="4" w:space="0" w:color="000000"/>
            </w:tcBorders>
            <w:tcMar>
              <w:left w:w="49" w:type="dxa"/>
              <w:right w:w="49" w:type="dxa"/>
            </w:tcMar>
          </w:tcPr>
          <w:p w:rsidR="00921B86" w:rsidRDefault="00921B86" w:rsidP="004D10EB">
            <w:pPr>
              <w:spacing w:line="299" w:lineRule="exact"/>
              <w:rPr>
                <w:rFonts w:hAnsi="ＭＳ 明朝"/>
              </w:rPr>
            </w:pPr>
          </w:p>
          <w:p w:rsidR="00921B86" w:rsidRDefault="00921B86" w:rsidP="004D10EB">
            <w:pPr>
              <w:spacing w:line="299" w:lineRule="exact"/>
              <w:rPr>
                <w:rFonts w:hAnsi="ＭＳ 明朝"/>
              </w:rPr>
            </w:pPr>
          </w:p>
          <w:p w:rsidR="00921B86" w:rsidRDefault="00921B86" w:rsidP="004D10EB"/>
        </w:tc>
        <w:tc>
          <w:tcPr>
            <w:tcW w:w="590"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1B86" w:rsidRDefault="00921B86" w:rsidP="004D10EB"/>
          <w:p w:rsidR="00921B86" w:rsidRDefault="00921B86" w:rsidP="004D10EB"/>
          <w:p w:rsidR="00921B86" w:rsidRDefault="00921B86" w:rsidP="004D10EB"/>
        </w:tc>
        <w:tc>
          <w:tcPr>
            <w:tcW w:w="224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pPr>
              <w:spacing w:line="299" w:lineRule="exact"/>
            </w:pPr>
            <w:r>
              <w:rPr>
                <w:rFonts w:hAnsi="ＭＳ 明朝"/>
                <w:spacing w:val="-7"/>
              </w:rPr>
              <w:t xml:space="preserve"> </w:t>
            </w:r>
            <w:r>
              <w:rPr>
                <w:rFonts w:hAnsi="ＭＳ 明朝"/>
              </w:rPr>
              <w:t>一括比例配分方式</w:t>
            </w:r>
          </w:p>
          <w:p w:rsidR="00921B86" w:rsidRDefault="00921B86" w:rsidP="004D10EB"/>
        </w:tc>
        <w:tc>
          <w:tcPr>
            <w:tcW w:w="590" w:type="dxa"/>
            <w:tcBorders>
              <w:top w:val="nil"/>
              <w:left w:val="single" w:sz="4" w:space="0" w:color="000000"/>
              <w:bottom w:val="nil"/>
              <w:right w:val="single" w:sz="4" w:space="0" w:color="000000"/>
            </w:tcBorders>
            <w:tcMar>
              <w:left w:w="49" w:type="dxa"/>
              <w:right w:w="49" w:type="dxa"/>
            </w:tcMar>
          </w:tcPr>
          <w:p w:rsidR="00921B86" w:rsidRDefault="00921B86" w:rsidP="004D10EB">
            <w:pPr>
              <w:spacing w:line="299" w:lineRule="exact"/>
              <w:rPr>
                <w:rFonts w:hAnsi="ＭＳ 明朝"/>
              </w:rPr>
            </w:pPr>
          </w:p>
          <w:p w:rsidR="00921B86" w:rsidRDefault="00921B86" w:rsidP="004D10EB">
            <w:pPr>
              <w:spacing w:line="299" w:lineRule="exact"/>
              <w:rPr>
                <w:rFonts w:hAnsi="ＭＳ 明朝"/>
              </w:rPr>
            </w:pPr>
          </w:p>
          <w:p w:rsidR="00921B86" w:rsidRDefault="00921B86" w:rsidP="004D10EB"/>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pPr>
              <w:spacing w:line="299" w:lineRule="exact"/>
            </w:pPr>
            <w:r>
              <w:rPr>
                <w:rFonts w:hAnsi="ＭＳ 明朝"/>
                <w:spacing w:val="-7"/>
              </w:rPr>
              <w:t xml:space="preserve"> </w:t>
            </w:r>
            <w:r>
              <w:rPr>
                <w:rFonts w:hAnsi="ＭＳ 明朝"/>
              </w:rPr>
              <w:t>課税売上割合</w:t>
            </w:r>
          </w:p>
          <w:p w:rsidR="00921B86" w:rsidRDefault="00921B86" w:rsidP="004D10EB"/>
        </w:tc>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pPr>
              <w:spacing w:line="299" w:lineRule="exact"/>
            </w:pPr>
            <w:r>
              <w:rPr>
                <w:rFonts w:hAnsi="ＭＳ 明朝"/>
                <w:spacing w:val="-7"/>
              </w:rPr>
              <w:t xml:space="preserve"> </w:t>
            </w:r>
            <w:r>
              <w:rPr>
                <w:rFonts w:hAnsi="ＭＳ 明朝"/>
              </w:rPr>
              <w:t xml:space="preserve">　　　　％</w:t>
            </w:r>
          </w:p>
          <w:p w:rsidR="00921B86" w:rsidRDefault="00921B86" w:rsidP="004D10EB"/>
        </w:tc>
        <w:tc>
          <w:tcPr>
            <w:tcW w:w="590" w:type="dxa"/>
            <w:tcBorders>
              <w:top w:val="nil"/>
              <w:left w:val="single" w:sz="4" w:space="0" w:color="000000"/>
              <w:bottom w:val="nil"/>
              <w:right w:val="nil"/>
            </w:tcBorders>
            <w:tcMar>
              <w:left w:w="49" w:type="dxa"/>
              <w:right w:w="49" w:type="dxa"/>
            </w:tcMar>
          </w:tcPr>
          <w:p w:rsidR="00921B86" w:rsidRDefault="00921B86" w:rsidP="004D10EB">
            <w:pPr>
              <w:spacing w:line="299" w:lineRule="exact"/>
              <w:rPr>
                <w:rFonts w:hAnsi="ＭＳ 明朝"/>
              </w:rPr>
            </w:pPr>
          </w:p>
          <w:p w:rsidR="00921B86" w:rsidRDefault="00921B86" w:rsidP="004D10EB">
            <w:pPr>
              <w:spacing w:line="299" w:lineRule="exact"/>
              <w:rPr>
                <w:rFonts w:hAnsi="ＭＳ 明朝"/>
              </w:rPr>
            </w:pPr>
          </w:p>
          <w:p w:rsidR="00921B86" w:rsidRDefault="00921B86" w:rsidP="004D10EB">
            <w:pPr>
              <w:spacing w:line="299" w:lineRule="exact"/>
            </w:pPr>
          </w:p>
        </w:tc>
      </w:tr>
    </w:tbl>
    <w:p w:rsidR="00921B86" w:rsidRDefault="00921B86" w:rsidP="00921B86"/>
    <w:tbl>
      <w:tblPr>
        <w:tblW w:w="0" w:type="auto"/>
        <w:tblInd w:w="226" w:type="dxa"/>
        <w:tblLayout w:type="fixed"/>
        <w:tblCellMar>
          <w:left w:w="0" w:type="dxa"/>
          <w:right w:w="0" w:type="dxa"/>
        </w:tblCellMar>
        <w:tblLook w:val="0000" w:firstRow="0" w:lastRow="0" w:firstColumn="0" w:lastColumn="0" w:noHBand="0" w:noVBand="0"/>
      </w:tblPr>
      <w:tblGrid>
        <w:gridCol w:w="1062"/>
        <w:gridCol w:w="1298"/>
        <w:gridCol w:w="1298"/>
        <w:gridCol w:w="1298"/>
        <w:gridCol w:w="1298"/>
        <w:gridCol w:w="1298"/>
        <w:gridCol w:w="1298"/>
        <w:gridCol w:w="1298"/>
        <w:gridCol w:w="1298"/>
        <w:gridCol w:w="1062"/>
        <w:gridCol w:w="1578"/>
      </w:tblGrid>
      <w:tr w:rsidR="00921B86" w:rsidTr="00FE2006">
        <w:tc>
          <w:tcPr>
            <w:tcW w:w="10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t>区　分</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t>補助対象</w:t>
            </w:r>
          </w:p>
          <w:p w:rsidR="00921B86" w:rsidRPr="00921B86" w:rsidRDefault="00921B86" w:rsidP="00FE2006">
            <w:pPr>
              <w:jc w:val="center"/>
            </w:pPr>
            <w:r w:rsidRPr="00921B86">
              <w:t>経　　費</w:t>
            </w:r>
          </w:p>
          <w:p w:rsidR="00921B86" w:rsidRPr="00921B86" w:rsidRDefault="00921B86" w:rsidP="00FE2006">
            <w:pPr>
              <w:jc w:val="right"/>
            </w:pPr>
            <w:r w:rsidRPr="00921B86">
              <w:rPr>
                <w:rFonts w:ascii="ＭＳ 明朝" w:eastAsia="ＭＳ 明朝" w:hAnsi="ＭＳ 明朝" w:cs="ＭＳ 明朝" w:hint="eastAsia"/>
              </w:rPr>
              <w:t>①</w:t>
            </w:r>
          </w:p>
        </w:tc>
        <w:tc>
          <w:tcPr>
            <w:tcW w:w="2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921B86" w:rsidRDefault="00921B86" w:rsidP="00FE2006">
            <w:pPr>
              <w:jc w:val="center"/>
            </w:pPr>
            <w:r w:rsidRPr="00921B86">
              <w:rPr>
                <w:rFonts w:ascii="ＭＳ 明朝" w:eastAsia="ＭＳ 明朝" w:hAnsi="ＭＳ 明朝" w:cs="ＭＳ 明朝" w:hint="eastAsia"/>
              </w:rPr>
              <w:t>①</w:t>
            </w:r>
            <w:r w:rsidRPr="00921B86">
              <w:t>の内訳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rPr>
                <w:rFonts w:ascii="ＭＳ 明朝" w:eastAsia="ＭＳ 明朝" w:hAnsi="ＭＳ 明朝" w:cs="ＭＳ 明朝" w:hint="eastAsia"/>
              </w:rPr>
              <w:t>②</w:t>
            </w:r>
            <w:r w:rsidRPr="00921B86">
              <w:t>のうち</w:t>
            </w:r>
          </w:p>
          <w:p w:rsidR="00921B86" w:rsidRPr="00921B86" w:rsidRDefault="00921B86" w:rsidP="00FE2006">
            <w:pPr>
              <w:jc w:val="center"/>
            </w:pPr>
            <w:r w:rsidRPr="00921B86">
              <w:t>消費税等</w:t>
            </w:r>
          </w:p>
          <w:p w:rsidR="00921B86" w:rsidRPr="00921B86" w:rsidRDefault="00921B86" w:rsidP="00FE2006">
            <w:pPr>
              <w:jc w:val="center"/>
            </w:pPr>
            <w:r w:rsidRPr="00921B86">
              <w:t>相当額</w:t>
            </w:r>
          </w:p>
          <w:p w:rsidR="00921B86" w:rsidRPr="00921B86" w:rsidRDefault="00921B86" w:rsidP="00FE2006">
            <w:pPr>
              <w:jc w:val="right"/>
            </w:pPr>
            <w:r w:rsidRPr="00921B86">
              <w:rPr>
                <w:rFonts w:ascii="ＭＳ 明朝" w:eastAsia="ＭＳ 明朝" w:hAnsi="ＭＳ 明朝" w:cs="ＭＳ 明朝" w:hint="eastAsia"/>
              </w:rPr>
              <w:t>③</w:t>
            </w:r>
          </w:p>
        </w:tc>
        <w:tc>
          <w:tcPr>
            <w:tcW w:w="38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921B86" w:rsidRDefault="00921B86" w:rsidP="00FE2006">
            <w:pPr>
              <w:jc w:val="center"/>
            </w:pPr>
            <w:r w:rsidRPr="00921B86">
              <w:rPr>
                <w:rFonts w:ascii="ＭＳ 明朝" w:eastAsia="ＭＳ 明朝" w:hAnsi="ＭＳ 明朝" w:cs="ＭＳ 明朝" w:hint="eastAsia"/>
              </w:rPr>
              <w:t>③</w:t>
            </w:r>
            <w:r w:rsidRPr="00921B86">
              <w:t>の内訳</w:t>
            </w: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t>仕入控除</w:t>
            </w:r>
          </w:p>
          <w:p w:rsidR="00921B86" w:rsidRPr="00921B86" w:rsidRDefault="00921B86" w:rsidP="00FE2006">
            <w:pPr>
              <w:jc w:val="center"/>
            </w:pPr>
            <w:r w:rsidRPr="00921B86">
              <w:t>税　　額</w:t>
            </w:r>
          </w:p>
          <w:p w:rsidR="00921B86" w:rsidRPr="00921B86" w:rsidRDefault="00921B86" w:rsidP="00FE2006">
            <w:pPr>
              <w:jc w:val="right"/>
            </w:pPr>
            <w:r w:rsidRPr="00921B86">
              <w:rPr>
                <w:rFonts w:ascii="ＭＳ 明朝" w:eastAsia="ＭＳ 明朝" w:hAnsi="ＭＳ 明朝" w:cs="ＭＳ 明朝" w:hint="eastAsia"/>
              </w:rPr>
              <w:t>⑥</w:t>
            </w:r>
          </w:p>
        </w:tc>
        <w:tc>
          <w:tcPr>
            <w:tcW w:w="10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t>補助率等</w:t>
            </w:r>
          </w:p>
          <w:p w:rsidR="00921B86" w:rsidRPr="00921B86" w:rsidRDefault="00921B86" w:rsidP="00FE2006">
            <w:pPr>
              <w:jc w:val="center"/>
            </w:pPr>
          </w:p>
          <w:p w:rsidR="00921B86" w:rsidRPr="00921B86" w:rsidRDefault="00921B86" w:rsidP="00FE2006">
            <w:pPr>
              <w:jc w:val="right"/>
            </w:pPr>
            <w:r w:rsidRPr="00921B86">
              <w:rPr>
                <w:rFonts w:ascii="ＭＳ 明朝" w:eastAsia="ＭＳ 明朝" w:hAnsi="ＭＳ 明朝" w:cs="ＭＳ 明朝" w:hint="eastAsia"/>
              </w:rPr>
              <w:t>⑧</w:t>
            </w:r>
          </w:p>
        </w:tc>
        <w:tc>
          <w:tcPr>
            <w:tcW w:w="15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1B86" w:rsidRPr="00921B86" w:rsidRDefault="00921B86" w:rsidP="00FE2006">
            <w:pPr>
              <w:jc w:val="center"/>
            </w:pPr>
            <w:r w:rsidRPr="00921B86">
              <w:t>補助金に係る消費税等仕入控除税額</w:t>
            </w:r>
          </w:p>
          <w:p w:rsidR="00921B86" w:rsidRPr="00921B86" w:rsidRDefault="00921B86" w:rsidP="00FE2006">
            <w:pPr>
              <w:jc w:val="right"/>
            </w:pPr>
            <w:r w:rsidRPr="00921B86">
              <w:rPr>
                <w:rFonts w:ascii="ＭＳ 明朝" w:eastAsia="ＭＳ 明朝" w:hAnsi="ＭＳ 明朝" w:cs="ＭＳ 明朝" w:hint="eastAsia"/>
              </w:rPr>
              <w:t>⑦</w:t>
            </w:r>
            <w:r w:rsidRPr="00921B86">
              <w:rPr>
                <w:rFonts w:ascii="Century" w:hAnsi="Century" w:cs="Century"/>
              </w:rPr>
              <w:t>×</w:t>
            </w:r>
            <w:r w:rsidRPr="00921B86">
              <w:rPr>
                <w:rFonts w:ascii="ＭＳ 明朝" w:eastAsia="ＭＳ 明朝" w:hAnsi="ＭＳ 明朝" w:cs="ＭＳ 明朝" w:hint="eastAsia"/>
              </w:rPr>
              <w:t>⑧</w:t>
            </w:r>
          </w:p>
        </w:tc>
      </w:tr>
      <w:tr w:rsidR="00921B86" w:rsidTr="00FE2006">
        <w:tc>
          <w:tcPr>
            <w:tcW w:w="1062" w:type="dxa"/>
            <w:vMerge/>
            <w:tcBorders>
              <w:top w:val="nil"/>
              <w:left w:val="single" w:sz="4" w:space="0" w:color="000000"/>
              <w:bottom w:val="single" w:sz="4" w:space="0" w:color="000000"/>
              <w:right w:val="single" w:sz="4" w:space="0" w:color="000000"/>
            </w:tcBorders>
            <w:tcMar>
              <w:left w:w="49" w:type="dxa"/>
              <w:right w:w="49" w:type="dxa"/>
            </w:tcMar>
          </w:tcPr>
          <w:p w:rsidR="00921B86" w:rsidRDefault="00921B86" w:rsidP="004D10EB"/>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921B86" w:rsidRDefault="00921B86" w:rsidP="004D10EB">
            <w:pPr>
              <w:spacing w:line="299" w:lineRule="exact"/>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Default="00921B86" w:rsidP="00FE2006">
            <w:pPr>
              <w:spacing w:line="299" w:lineRule="exact"/>
              <w:jc w:val="center"/>
              <w:rPr>
                <w:rFonts w:hAnsi="ＭＳ 明朝"/>
              </w:rPr>
            </w:pPr>
            <w:r>
              <w:rPr>
                <w:rFonts w:hAnsi="ＭＳ 明朝"/>
              </w:rPr>
              <w:t>課税対象</w:t>
            </w:r>
          </w:p>
          <w:p w:rsidR="00921B86" w:rsidRDefault="00921B86" w:rsidP="00FE2006">
            <w:pPr>
              <w:spacing w:line="299" w:lineRule="exact"/>
              <w:jc w:val="right"/>
            </w:pPr>
            <w:r>
              <w:rPr>
                <w:rFonts w:hAnsi="ＭＳ 明朝"/>
              </w:rPr>
              <w:t>②</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FE2006" w:rsidRDefault="00921B86" w:rsidP="00FE2006">
            <w:pPr>
              <w:spacing w:line="299" w:lineRule="exact"/>
              <w:jc w:val="center"/>
              <w:rPr>
                <w:rFonts w:hAnsi="ＭＳ 明朝"/>
              </w:rPr>
            </w:pPr>
            <w:r w:rsidRPr="00676E88">
              <w:rPr>
                <w:rFonts w:hAnsi="ＭＳ 明朝"/>
                <w:spacing w:val="105"/>
                <w:kern w:val="0"/>
                <w:fitText w:val="1079" w:id="1120131335"/>
              </w:rPr>
              <w:t>非課</w:t>
            </w:r>
            <w:r w:rsidRPr="00676E88">
              <w:rPr>
                <w:rFonts w:hAnsi="ＭＳ 明朝"/>
                <w:spacing w:val="7"/>
                <w:kern w:val="0"/>
                <w:fitText w:val="1079" w:id="1120131335"/>
              </w:rPr>
              <w:t>税</w:t>
            </w:r>
          </w:p>
        </w:tc>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1B86" w:rsidRDefault="00921B86" w:rsidP="00FE2006">
            <w:pPr>
              <w:spacing w:line="299" w:lineRule="exact"/>
              <w:jc w:val="cente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921B86" w:rsidRDefault="00921B86" w:rsidP="00FE2006">
            <w:pPr>
              <w:jc w:val="center"/>
            </w:pPr>
            <w:r w:rsidRPr="00921B86">
              <w:t>課税売上</w:t>
            </w:r>
          </w:p>
          <w:p w:rsidR="00921B86" w:rsidRPr="00921B86" w:rsidRDefault="00921B86" w:rsidP="00FE2006">
            <w:pPr>
              <w:jc w:val="center"/>
            </w:pPr>
            <w:r w:rsidRPr="00921B86">
              <w:t xml:space="preserve">対応　</w:t>
            </w:r>
            <w:r w:rsidRPr="00921B86">
              <w:rPr>
                <w:rFonts w:ascii="ＭＳ 明朝" w:eastAsia="ＭＳ 明朝" w:hAnsi="ＭＳ 明朝" w:cs="ＭＳ 明朝" w:hint="eastAsia"/>
              </w:rPr>
              <w:t>④</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921B86" w:rsidRDefault="00921B86" w:rsidP="00FE2006">
            <w:pPr>
              <w:jc w:val="center"/>
            </w:pPr>
            <w:r w:rsidRPr="00921B86">
              <w:t>共通売上</w:t>
            </w:r>
          </w:p>
          <w:p w:rsidR="00921B86" w:rsidRPr="00921B86" w:rsidRDefault="00921B86" w:rsidP="00FE2006">
            <w:pPr>
              <w:jc w:val="center"/>
            </w:pPr>
            <w:r w:rsidRPr="00921B86">
              <w:t>対</w:t>
            </w:r>
            <w:bookmarkStart w:id="0" w:name="_GoBack"/>
            <w:bookmarkEnd w:id="0"/>
            <w:r w:rsidRPr="00921B86">
              <w:t xml:space="preserve">応　</w:t>
            </w:r>
            <w:r w:rsidRPr="00921B86">
              <w:rPr>
                <w:rFonts w:ascii="ＭＳ 明朝" w:eastAsia="ＭＳ 明朝" w:hAnsi="ＭＳ 明朝" w:cs="ＭＳ 明朝" w:hint="eastAsia"/>
              </w:rPr>
              <w:t>⑤</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1B86" w:rsidRPr="00921B86" w:rsidRDefault="00921B86" w:rsidP="00FE2006">
            <w:pPr>
              <w:jc w:val="center"/>
            </w:pPr>
            <w:r w:rsidRPr="00921B86">
              <w:t>非課税</w:t>
            </w:r>
          </w:p>
          <w:p w:rsidR="00921B86" w:rsidRPr="00921B86" w:rsidRDefault="00921B86" w:rsidP="00FE2006">
            <w:pPr>
              <w:jc w:val="center"/>
            </w:pPr>
            <w:r w:rsidRPr="00921B86">
              <w:t>売上対応</w:t>
            </w: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921B86" w:rsidRDefault="00921B86" w:rsidP="004D10EB">
            <w:pPr>
              <w:spacing w:line="299" w:lineRule="exact"/>
            </w:pPr>
          </w:p>
        </w:tc>
        <w:tc>
          <w:tcPr>
            <w:tcW w:w="1062" w:type="dxa"/>
            <w:vMerge/>
            <w:tcBorders>
              <w:top w:val="nil"/>
              <w:left w:val="single" w:sz="4" w:space="0" w:color="000000"/>
              <w:bottom w:val="single" w:sz="4" w:space="0" w:color="000000"/>
              <w:right w:val="single" w:sz="4" w:space="0" w:color="000000"/>
            </w:tcBorders>
            <w:tcMar>
              <w:left w:w="49" w:type="dxa"/>
              <w:right w:w="49" w:type="dxa"/>
            </w:tcMar>
          </w:tcPr>
          <w:p w:rsidR="00921B86" w:rsidRDefault="00921B86" w:rsidP="004D10EB">
            <w:pPr>
              <w:spacing w:line="299" w:lineRule="exact"/>
            </w:pPr>
          </w:p>
        </w:tc>
        <w:tc>
          <w:tcPr>
            <w:tcW w:w="1578" w:type="dxa"/>
            <w:vMerge/>
            <w:tcBorders>
              <w:top w:val="nil"/>
              <w:left w:val="single" w:sz="4" w:space="0" w:color="000000"/>
              <w:bottom w:val="single" w:sz="4" w:space="0" w:color="000000"/>
              <w:right w:val="single" w:sz="4" w:space="0" w:color="000000"/>
            </w:tcBorders>
            <w:tcMar>
              <w:left w:w="49" w:type="dxa"/>
              <w:right w:w="49" w:type="dxa"/>
            </w:tcMar>
          </w:tcPr>
          <w:p w:rsidR="00921B86" w:rsidRDefault="00921B86" w:rsidP="004D10EB">
            <w:pPr>
              <w:spacing w:line="299" w:lineRule="exact"/>
            </w:pPr>
          </w:p>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t xml:space="preserve"> </w:t>
            </w:r>
            <w:r w:rsidRPr="00FE2006">
              <w:t>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t xml:space="preserve"> </w:t>
            </w:r>
            <w:r w:rsidRPr="00FE2006">
              <w:t xml:space="preserve">　　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t xml:space="preserve"> </w:t>
            </w:r>
            <w:r w:rsidRPr="00FE2006">
              <w:t>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t xml:space="preserve"> </w:t>
            </w:r>
            <w:r w:rsidRPr="00FE2006">
              <w:t xml:space="preserve">　　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円</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t xml:space="preserve"> </w:t>
            </w:r>
            <w:r w:rsidRPr="00FE2006">
              <w:t>円</w:t>
            </w:r>
          </w:p>
          <w:p w:rsidR="00921B86" w:rsidRPr="00FE2006" w:rsidRDefault="00921B86" w:rsidP="00FE200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p>
          <w:p w:rsidR="00921B86" w:rsidRPr="00FE2006" w:rsidRDefault="00921B86" w:rsidP="00FE2006"/>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円</w:t>
            </w:r>
          </w:p>
          <w:p w:rsidR="00921B86" w:rsidRPr="00FE2006" w:rsidRDefault="00921B86" w:rsidP="00FE2006"/>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Default="00921B86" w:rsidP="004D10EB"/>
          <w:p w:rsidR="00921B86" w:rsidRDefault="00921B86" w:rsidP="004D10EB"/>
        </w:tc>
      </w:tr>
      <w:tr w:rsidR="00921B86" w:rsidTr="00921B86">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Pr>
              <w:jc w:val="right"/>
            </w:pPr>
            <w:r w:rsidRPr="00FE2006">
              <w:t>計</w:t>
            </w:r>
          </w:p>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r w:rsidRPr="00FE2006">
              <w:t xml:space="preserve"> </w:t>
            </w:r>
            <w:r w:rsidRPr="00FE2006">
              <w:t xml:space="preserve">　　　</w:t>
            </w:r>
            <w:r w:rsidRPr="00FE2006">
              <w:rPr>
                <w:rFonts w:ascii="ＭＳ 明朝" w:eastAsia="ＭＳ 明朝" w:hAnsi="ＭＳ 明朝" w:cs="ＭＳ 明朝" w:hint="eastAsia"/>
              </w:rPr>
              <w:t>⑦</w:t>
            </w:r>
          </w:p>
          <w:p w:rsidR="00921B86" w:rsidRPr="00FE2006" w:rsidRDefault="00921B86" w:rsidP="00FE2006"/>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c>
          <w:tcPr>
            <w:tcW w:w="1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1B86" w:rsidRPr="00FE2006" w:rsidRDefault="00921B86" w:rsidP="00FE2006"/>
          <w:p w:rsidR="00921B86" w:rsidRPr="00FE2006" w:rsidRDefault="00921B86" w:rsidP="00FE2006"/>
          <w:p w:rsidR="00921B86" w:rsidRPr="00FE2006" w:rsidRDefault="00921B86" w:rsidP="00FE2006"/>
        </w:tc>
      </w:tr>
    </w:tbl>
    <w:p w:rsidR="00921B86" w:rsidRDefault="00921B86" w:rsidP="00921B86">
      <w:pPr>
        <w:spacing w:line="225" w:lineRule="exact"/>
        <w:rPr>
          <w:rFonts w:hAnsi="ＭＳ 明朝"/>
          <w:sz w:val="24"/>
        </w:rPr>
      </w:pPr>
    </w:p>
    <w:p w:rsidR="00921B86" w:rsidRDefault="00921B86" w:rsidP="00921B86">
      <w:pPr>
        <w:spacing w:line="225" w:lineRule="exact"/>
        <w:rPr>
          <w:rFonts w:hAnsi="ＭＳ 明朝"/>
          <w:sz w:val="24"/>
        </w:rPr>
      </w:pPr>
      <w:r>
        <w:rPr>
          <w:rFonts w:hAnsi="ＭＳ 明朝"/>
          <w:sz w:val="18"/>
        </w:rPr>
        <w:t>注１　「③の内訳」欄については、課税売上割合が</w:t>
      </w:r>
      <w:r>
        <w:rPr>
          <w:rFonts w:hAnsi="ＭＳ 明朝"/>
          <w:sz w:val="18"/>
        </w:rPr>
        <w:t>95</w:t>
      </w:r>
      <w:r>
        <w:rPr>
          <w:rFonts w:hAnsi="ＭＳ 明朝"/>
          <w:sz w:val="18"/>
        </w:rPr>
        <w:t>％未満の事業者で個別対応方式を採用している場合のみ記載すること。</w:t>
      </w:r>
    </w:p>
    <w:p w:rsidR="00921B86" w:rsidRDefault="00921B86" w:rsidP="00921B86">
      <w:pPr>
        <w:spacing w:line="225" w:lineRule="exact"/>
        <w:rPr>
          <w:rFonts w:hAnsi="ＭＳ 明朝"/>
          <w:sz w:val="24"/>
        </w:rPr>
      </w:pPr>
      <w:r>
        <w:rPr>
          <w:rFonts w:hAnsi="ＭＳ 明朝"/>
          <w:sz w:val="18"/>
        </w:rPr>
        <w:t xml:space="preserve">　２　「仕入控除税額」欄の算出は、次のとおりとする。</w:t>
      </w:r>
    </w:p>
    <w:p w:rsidR="00921B86" w:rsidRDefault="00921B86" w:rsidP="00921B86">
      <w:pPr>
        <w:spacing w:line="225" w:lineRule="exact"/>
        <w:rPr>
          <w:rFonts w:hAnsi="ＭＳ 明朝"/>
          <w:sz w:val="24"/>
        </w:rPr>
      </w:pPr>
      <w:r>
        <w:rPr>
          <w:rFonts w:hAnsi="ＭＳ 明朝"/>
          <w:sz w:val="18"/>
        </w:rPr>
        <w:t xml:space="preserve">　　</w:t>
      </w:r>
      <w:r>
        <w:rPr>
          <w:rFonts w:hAnsi="ＭＳ 明朝"/>
          <w:sz w:val="18"/>
        </w:rPr>
        <w:t>(1)</w:t>
      </w:r>
      <w:r>
        <w:rPr>
          <w:rFonts w:hAnsi="ＭＳ 明朝"/>
          <w:spacing w:val="-5"/>
          <w:sz w:val="18"/>
        </w:rPr>
        <w:t xml:space="preserve"> </w:t>
      </w:r>
      <w:r>
        <w:rPr>
          <w:rFonts w:hAnsi="ＭＳ 明朝"/>
          <w:sz w:val="18"/>
        </w:rPr>
        <w:t>課税売上割合が</w:t>
      </w:r>
      <w:r>
        <w:rPr>
          <w:rFonts w:hAnsi="ＭＳ 明朝"/>
          <w:sz w:val="18"/>
        </w:rPr>
        <w:t>95</w:t>
      </w:r>
      <w:r>
        <w:rPr>
          <w:rFonts w:hAnsi="ＭＳ 明朝"/>
          <w:sz w:val="18"/>
        </w:rPr>
        <w:t>％以上の事業者の場合・・・③＝⑥</w:t>
      </w:r>
    </w:p>
    <w:p w:rsidR="00921B86" w:rsidRDefault="00921B86" w:rsidP="00921B86">
      <w:pPr>
        <w:spacing w:line="225" w:lineRule="exact"/>
        <w:rPr>
          <w:rFonts w:hAnsi="ＭＳ 明朝"/>
          <w:sz w:val="24"/>
        </w:rPr>
      </w:pPr>
      <w:r>
        <w:rPr>
          <w:rFonts w:hAnsi="ＭＳ 明朝"/>
          <w:sz w:val="18"/>
        </w:rPr>
        <w:t xml:space="preserve">　　</w:t>
      </w:r>
      <w:r>
        <w:rPr>
          <w:rFonts w:hAnsi="ＭＳ 明朝"/>
          <w:sz w:val="18"/>
        </w:rPr>
        <w:t>(2)</w:t>
      </w:r>
      <w:r>
        <w:rPr>
          <w:rFonts w:hAnsi="ＭＳ 明朝"/>
          <w:spacing w:val="-5"/>
          <w:sz w:val="18"/>
        </w:rPr>
        <w:t xml:space="preserve"> </w:t>
      </w:r>
      <w:r>
        <w:rPr>
          <w:rFonts w:hAnsi="ＭＳ 明朝"/>
          <w:sz w:val="18"/>
        </w:rPr>
        <w:t>課税売上割合が</w:t>
      </w:r>
      <w:r>
        <w:rPr>
          <w:rFonts w:hAnsi="ＭＳ 明朝"/>
          <w:sz w:val="18"/>
        </w:rPr>
        <w:t>95</w:t>
      </w:r>
      <w:r>
        <w:rPr>
          <w:rFonts w:hAnsi="ＭＳ 明朝"/>
          <w:sz w:val="18"/>
        </w:rPr>
        <w:t>％未満の事業者で個別対応方式を採用している場合・・・④＋［⑤×（課税売上割合）］</w:t>
      </w:r>
    </w:p>
    <w:p w:rsidR="00FE2006" w:rsidRPr="00FE2006" w:rsidRDefault="00921B86" w:rsidP="00FE2006">
      <w:pPr>
        <w:spacing w:line="225" w:lineRule="exact"/>
      </w:pPr>
      <w:r>
        <w:rPr>
          <w:rFonts w:hAnsi="ＭＳ 明朝"/>
          <w:sz w:val="18"/>
        </w:rPr>
        <w:t xml:space="preserve">　　</w:t>
      </w:r>
      <w:r>
        <w:rPr>
          <w:rFonts w:hAnsi="ＭＳ 明朝"/>
          <w:sz w:val="18"/>
        </w:rPr>
        <w:t>(3)</w:t>
      </w:r>
      <w:r>
        <w:rPr>
          <w:rFonts w:hAnsi="ＭＳ 明朝"/>
          <w:spacing w:val="-5"/>
          <w:sz w:val="18"/>
        </w:rPr>
        <w:t xml:space="preserve"> </w:t>
      </w:r>
      <w:r>
        <w:rPr>
          <w:rFonts w:hAnsi="ＭＳ 明朝"/>
          <w:sz w:val="18"/>
        </w:rPr>
        <w:t>課税売上割合が</w:t>
      </w:r>
      <w:r>
        <w:rPr>
          <w:rFonts w:hAnsi="ＭＳ 明朝"/>
          <w:sz w:val="18"/>
        </w:rPr>
        <w:t>95</w:t>
      </w:r>
      <w:r>
        <w:rPr>
          <w:rFonts w:hAnsi="ＭＳ 明朝"/>
          <w:sz w:val="18"/>
        </w:rPr>
        <w:t>％未満の事業者で一括比例配分方式を採用している場合・・・③×（課税売上割合）</w:t>
      </w:r>
    </w:p>
    <w:sectPr w:rsidR="00FE2006" w:rsidRPr="00FE2006" w:rsidSect="00FE2006">
      <w:pgSz w:w="16838" w:h="11906" w:orient="landscape" w:code="9"/>
      <w:pgMar w:top="1077" w:right="1440" w:bottom="1077" w:left="1440" w:header="720" w:footer="720" w:gutter="0"/>
      <w:pgNumType w:start="1"/>
      <w:cols w:space="720"/>
      <w:noEndnote/>
      <w:docGrid w:type="lines" w:linePitch="29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5B" w:rsidRDefault="00F1295B" w:rsidP="00F1295B">
      <w:r>
        <w:separator/>
      </w:r>
    </w:p>
  </w:endnote>
  <w:endnote w:type="continuationSeparator" w:id="0">
    <w:p w:rsidR="00F1295B" w:rsidRDefault="00F1295B" w:rsidP="00F1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5B" w:rsidRDefault="00F1295B" w:rsidP="00F1295B">
      <w:r>
        <w:separator/>
      </w:r>
    </w:p>
  </w:footnote>
  <w:footnote w:type="continuationSeparator" w:id="0">
    <w:p w:rsidR="00F1295B" w:rsidRDefault="00F1295B" w:rsidP="00F1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AF"/>
    <w:rsid w:val="0016467A"/>
    <w:rsid w:val="003559DF"/>
    <w:rsid w:val="00420FAF"/>
    <w:rsid w:val="00676E88"/>
    <w:rsid w:val="00921B86"/>
    <w:rsid w:val="00B34476"/>
    <w:rsid w:val="00DE7A4A"/>
    <w:rsid w:val="00F1295B"/>
    <w:rsid w:val="00FE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14C14B9-047B-4B09-A84B-209196F5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95B"/>
    <w:pPr>
      <w:tabs>
        <w:tab w:val="center" w:pos="4252"/>
        <w:tab w:val="right" w:pos="8504"/>
      </w:tabs>
      <w:snapToGrid w:val="0"/>
    </w:pPr>
  </w:style>
  <w:style w:type="character" w:customStyle="1" w:styleId="a4">
    <w:name w:val="ヘッダー (文字)"/>
    <w:basedOn w:val="a0"/>
    <w:link w:val="a3"/>
    <w:uiPriority w:val="99"/>
    <w:rsid w:val="00F1295B"/>
  </w:style>
  <w:style w:type="paragraph" w:styleId="a5">
    <w:name w:val="footer"/>
    <w:basedOn w:val="a"/>
    <w:link w:val="a6"/>
    <w:uiPriority w:val="99"/>
    <w:unhideWhenUsed/>
    <w:rsid w:val="00F1295B"/>
    <w:pPr>
      <w:tabs>
        <w:tab w:val="center" w:pos="4252"/>
        <w:tab w:val="right" w:pos="8504"/>
      </w:tabs>
      <w:snapToGrid w:val="0"/>
    </w:pPr>
  </w:style>
  <w:style w:type="character" w:customStyle="1" w:styleId="a6">
    <w:name w:val="フッター (文字)"/>
    <w:basedOn w:val="a0"/>
    <w:link w:val="a5"/>
    <w:uiPriority w:val="99"/>
    <w:rsid w:val="00F1295B"/>
  </w:style>
  <w:style w:type="paragraph" w:styleId="a7">
    <w:name w:val="Balloon Text"/>
    <w:basedOn w:val="a"/>
    <w:link w:val="a8"/>
    <w:uiPriority w:val="99"/>
    <w:semiHidden/>
    <w:unhideWhenUsed/>
    <w:rsid w:val="003559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細口＿誠（地域医療係）</cp:lastModifiedBy>
  <cp:revision>5</cp:revision>
  <cp:lastPrinted>2020-08-04T12:55:00Z</cp:lastPrinted>
  <dcterms:created xsi:type="dcterms:W3CDTF">2017-06-21T05:06:00Z</dcterms:created>
  <dcterms:modified xsi:type="dcterms:W3CDTF">2021-08-10T07:46:00Z</dcterms:modified>
</cp:coreProperties>
</file>